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9" w:rsidRDefault="007341D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9.35pt;height:4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v-text-kern:t" trim="t" fitpath="t" string="LE CONSEIL DE VIE LYCEENNE (CVL)"/>
          </v:shape>
        </w:pict>
      </w:r>
    </w:p>
    <w:p w:rsidR="00036DC9" w:rsidRDefault="00036DC9"/>
    <w:p w:rsidR="00036DC9" w:rsidRDefault="00036DC9"/>
    <w:p w:rsidR="008E7887" w:rsidRDefault="00036DC9">
      <w:r>
        <w:rPr>
          <w:noProof/>
          <w:lang w:eastAsia="fr-FR"/>
        </w:rPr>
        <w:drawing>
          <wp:inline distT="0" distB="0" distL="0" distR="0">
            <wp:extent cx="9259809" cy="4237021"/>
            <wp:effectExtent l="38100" t="0" r="36591"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8E7887" w:rsidSect="00036DC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71" w:rsidRDefault="006F5171" w:rsidP="00036DC9">
      <w:pPr>
        <w:spacing w:after="0" w:line="240" w:lineRule="auto"/>
      </w:pPr>
      <w:r>
        <w:separator/>
      </w:r>
    </w:p>
  </w:endnote>
  <w:endnote w:type="continuationSeparator" w:id="0">
    <w:p w:rsidR="006F5171" w:rsidRDefault="006F5171" w:rsidP="0003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71" w:rsidRDefault="006F5171" w:rsidP="00036DC9">
      <w:pPr>
        <w:spacing w:after="0" w:line="240" w:lineRule="auto"/>
      </w:pPr>
      <w:r>
        <w:separator/>
      </w:r>
    </w:p>
  </w:footnote>
  <w:footnote w:type="continuationSeparator" w:id="0">
    <w:p w:rsidR="006F5171" w:rsidRDefault="006F5171" w:rsidP="00036D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6DC9"/>
    <w:rsid w:val="00036DC9"/>
    <w:rsid w:val="00042556"/>
    <w:rsid w:val="00084A92"/>
    <w:rsid w:val="003649FD"/>
    <w:rsid w:val="003D651F"/>
    <w:rsid w:val="004C7C3D"/>
    <w:rsid w:val="004F580A"/>
    <w:rsid w:val="005B5230"/>
    <w:rsid w:val="006C5506"/>
    <w:rsid w:val="006F5171"/>
    <w:rsid w:val="007341D2"/>
    <w:rsid w:val="007427E0"/>
    <w:rsid w:val="008E7887"/>
    <w:rsid w:val="00F631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6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DC9"/>
    <w:rPr>
      <w:rFonts w:ascii="Tahoma" w:hAnsi="Tahoma" w:cs="Tahoma"/>
      <w:sz w:val="16"/>
      <w:szCs w:val="16"/>
    </w:rPr>
  </w:style>
  <w:style w:type="paragraph" w:styleId="En-tte">
    <w:name w:val="header"/>
    <w:basedOn w:val="Normal"/>
    <w:link w:val="En-tteCar"/>
    <w:uiPriority w:val="99"/>
    <w:semiHidden/>
    <w:unhideWhenUsed/>
    <w:rsid w:val="00036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6DC9"/>
  </w:style>
  <w:style w:type="paragraph" w:styleId="Pieddepage">
    <w:name w:val="footer"/>
    <w:basedOn w:val="Normal"/>
    <w:link w:val="PieddepageCar"/>
    <w:uiPriority w:val="99"/>
    <w:semiHidden/>
    <w:unhideWhenUsed/>
    <w:rsid w:val="00036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36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76D39-C19E-4B55-ADA4-B88F3B8DF549}"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fr-FR"/>
        </a:p>
      </dgm:t>
    </dgm:pt>
    <dgm:pt modelId="{ADE2E6EA-6B97-40F5-9F4C-8B11D567B07C}">
      <dgm:prSet phldrT="[Texte]" custT="1"/>
      <dgm:spPr/>
      <dgm:t>
        <a:bodyPr/>
        <a:lstStyle/>
        <a:p>
          <a:r>
            <a:rPr lang="fr-FR" sz="1600"/>
            <a:t>Pour quoi faire? </a:t>
          </a:r>
        </a:p>
        <a:p>
          <a:r>
            <a:rPr lang="fr-FR" sz="1200"/>
            <a:t>Etre consulté et faire des propositions sur:</a:t>
          </a:r>
          <a:endParaRPr lang="fr-FR" sz="1600"/>
        </a:p>
      </dgm:t>
    </dgm:pt>
    <dgm:pt modelId="{69BF0135-3C82-4AA4-9EA4-8BB8BCF510BC}" type="parTrans" cxnId="{38BA106C-F6CE-4B4C-8AF0-FAA5AA9A0BC6}">
      <dgm:prSet/>
      <dgm:spPr/>
      <dgm:t>
        <a:bodyPr/>
        <a:lstStyle/>
        <a:p>
          <a:endParaRPr lang="fr-FR"/>
        </a:p>
      </dgm:t>
    </dgm:pt>
    <dgm:pt modelId="{4FAB8A86-C4AC-4A39-8548-1760EFE1167A}" type="sibTrans" cxnId="{38BA106C-F6CE-4B4C-8AF0-FAA5AA9A0BC6}">
      <dgm:prSet/>
      <dgm:spPr/>
      <dgm:t>
        <a:bodyPr/>
        <a:lstStyle/>
        <a:p>
          <a:endParaRPr lang="fr-FR"/>
        </a:p>
      </dgm:t>
    </dgm:pt>
    <dgm:pt modelId="{FD40FADB-0D81-4F66-8127-8A7D945FC714}">
      <dgm:prSet phldrT="[Texte]" custT="1"/>
      <dgm:spPr/>
      <dgm:t>
        <a:bodyPr/>
        <a:lstStyle/>
        <a:p>
          <a:r>
            <a:rPr lang="fr-FR" sz="1600"/>
            <a:t>Avec qui? </a:t>
          </a:r>
        </a:p>
        <a:p>
          <a:r>
            <a:rPr lang="fr-FR" sz="1600"/>
            <a:t>10 lycéens élus + 10 adultes du lycée</a:t>
          </a:r>
        </a:p>
      </dgm:t>
    </dgm:pt>
    <dgm:pt modelId="{9E123EF5-2D96-415C-B30E-C5DDE6B93BF4}" type="parTrans" cxnId="{F47E3AC0-9961-437E-8982-3CDC4F0DA783}">
      <dgm:prSet/>
      <dgm:spPr/>
      <dgm:t>
        <a:bodyPr/>
        <a:lstStyle/>
        <a:p>
          <a:endParaRPr lang="fr-FR"/>
        </a:p>
      </dgm:t>
    </dgm:pt>
    <dgm:pt modelId="{ED23D3F0-A23D-4193-A62D-D5DFCA849D73}" type="sibTrans" cxnId="{F47E3AC0-9961-437E-8982-3CDC4F0DA783}">
      <dgm:prSet/>
      <dgm:spPr/>
      <dgm:t>
        <a:bodyPr/>
        <a:lstStyle/>
        <a:p>
          <a:endParaRPr lang="fr-FR"/>
        </a:p>
      </dgm:t>
    </dgm:pt>
    <dgm:pt modelId="{46BC9D40-35E1-4A95-A904-D1942BF3DFD6}">
      <dgm:prSet phldrT="[Texte]" custT="1"/>
      <dgm:spPr/>
      <dgm:t>
        <a:bodyPr/>
        <a:lstStyle/>
        <a:p>
          <a:r>
            <a:rPr lang="fr-FR" sz="1200"/>
            <a:t>le président: le chef d'établissement</a:t>
          </a:r>
        </a:p>
      </dgm:t>
    </dgm:pt>
    <dgm:pt modelId="{0AD5B563-B49F-44A5-94FC-FB70E1C4D3F3}" type="parTrans" cxnId="{EFFD5C4E-3D88-47F3-81FC-859A49716A39}">
      <dgm:prSet/>
      <dgm:spPr/>
      <dgm:t>
        <a:bodyPr/>
        <a:lstStyle/>
        <a:p>
          <a:endParaRPr lang="fr-FR"/>
        </a:p>
      </dgm:t>
    </dgm:pt>
    <dgm:pt modelId="{FD468D18-502C-412E-BAE8-6E751456B564}" type="sibTrans" cxnId="{EFFD5C4E-3D88-47F3-81FC-859A49716A39}">
      <dgm:prSet/>
      <dgm:spPr/>
      <dgm:t>
        <a:bodyPr/>
        <a:lstStyle/>
        <a:p>
          <a:endParaRPr lang="fr-FR"/>
        </a:p>
      </dgm:t>
    </dgm:pt>
    <dgm:pt modelId="{C37BEACF-4971-414C-BCBC-668CA52EABA4}">
      <dgm:prSet phldrT="[Texte]" custT="1"/>
      <dgm:spPr/>
      <dgm:t>
        <a:bodyPr/>
        <a:lstStyle/>
        <a:p>
          <a:r>
            <a:rPr lang="fr-FR" sz="1600"/>
            <a:t>Les élections:</a:t>
          </a:r>
        </a:p>
      </dgm:t>
    </dgm:pt>
    <dgm:pt modelId="{DC96A7B7-E844-412C-A9A5-8E92B829CBE3}" type="parTrans" cxnId="{5BB9F5AD-1E18-42DF-9544-232821DFDC8C}">
      <dgm:prSet/>
      <dgm:spPr/>
      <dgm:t>
        <a:bodyPr/>
        <a:lstStyle/>
        <a:p>
          <a:endParaRPr lang="fr-FR"/>
        </a:p>
      </dgm:t>
    </dgm:pt>
    <dgm:pt modelId="{813C93B9-7A4F-44AA-82A7-C4114A93997D}" type="sibTrans" cxnId="{5BB9F5AD-1E18-42DF-9544-232821DFDC8C}">
      <dgm:prSet/>
      <dgm:spPr/>
      <dgm:t>
        <a:bodyPr/>
        <a:lstStyle/>
        <a:p>
          <a:endParaRPr lang="fr-FR"/>
        </a:p>
      </dgm:t>
    </dgm:pt>
    <dgm:pt modelId="{825FE35A-8463-418D-9715-412482579B5C}">
      <dgm:prSet phldrT="[Texte]" custT="1"/>
      <dgm:spPr/>
      <dgm:t>
        <a:bodyPr/>
        <a:lstStyle/>
        <a:p>
          <a:r>
            <a:rPr lang="fr-FR" sz="1200"/>
            <a:t>Tous les élus lycéens du CVL sont désignés au suffrage universel direct, c'est à dire par l'ensemble des élèves du lycée. </a:t>
          </a:r>
        </a:p>
      </dgm:t>
    </dgm:pt>
    <dgm:pt modelId="{E9BAC2CD-5FDA-40D6-B616-F80C0396F213}" type="parTrans" cxnId="{F34A0E92-24CB-4223-B8FF-EFDCCF527703}">
      <dgm:prSet/>
      <dgm:spPr/>
      <dgm:t>
        <a:bodyPr/>
        <a:lstStyle/>
        <a:p>
          <a:endParaRPr lang="fr-FR"/>
        </a:p>
      </dgm:t>
    </dgm:pt>
    <dgm:pt modelId="{08C200E7-BE7A-4C02-A1CB-E3AACA43359A}" type="sibTrans" cxnId="{F34A0E92-24CB-4223-B8FF-EFDCCF527703}">
      <dgm:prSet/>
      <dgm:spPr/>
      <dgm:t>
        <a:bodyPr/>
        <a:lstStyle/>
        <a:p>
          <a:endParaRPr lang="fr-FR"/>
        </a:p>
      </dgm:t>
    </dgm:pt>
    <dgm:pt modelId="{510AC94E-A46D-4169-9BFF-2B6EBB047FBE}">
      <dgm:prSet phldrT="[Texte]" custT="1"/>
      <dgm:spPr/>
      <dgm:t>
        <a:bodyPr/>
        <a:lstStyle/>
        <a:p>
          <a:r>
            <a:rPr lang="fr-FR" sz="1200"/>
            <a:t>l'élaboration du projet d'établissmeent et du règlement intérieur</a:t>
          </a:r>
        </a:p>
      </dgm:t>
    </dgm:pt>
    <dgm:pt modelId="{D16EBE5B-6A52-441B-9993-A50894C07E51}" type="parTrans" cxnId="{798542B2-61CD-44ED-87F1-867C804592FD}">
      <dgm:prSet/>
      <dgm:spPr/>
      <dgm:t>
        <a:bodyPr/>
        <a:lstStyle/>
        <a:p>
          <a:endParaRPr lang="fr-FR"/>
        </a:p>
      </dgm:t>
    </dgm:pt>
    <dgm:pt modelId="{36FFA5D5-805E-4E9A-8F75-7C3E47A0E75E}" type="sibTrans" cxnId="{798542B2-61CD-44ED-87F1-867C804592FD}">
      <dgm:prSet/>
      <dgm:spPr/>
      <dgm:t>
        <a:bodyPr/>
        <a:lstStyle/>
        <a:p>
          <a:endParaRPr lang="fr-FR"/>
        </a:p>
      </dgm:t>
    </dgm:pt>
    <dgm:pt modelId="{605344B5-0C61-4426-8618-08157358198E}">
      <dgm:prSet phldrT="[Texte]" custT="1"/>
      <dgm:spPr/>
      <dgm:t>
        <a:bodyPr/>
        <a:lstStyle/>
        <a:p>
          <a:r>
            <a:rPr lang="fr-FR" sz="1200"/>
            <a:t>les modalités générales de l'organisation du travail personnel et du soutien des élèves</a:t>
          </a:r>
        </a:p>
      </dgm:t>
    </dgm:pt>
    <dgm:pt modelId="{036F262A-6D74-4E40-94CF-9C383F430C8A}" type="parTrans" cxnId="{60E367DF-C5C1-4AF9-8457-1AD5776E34F9}">
      <dgm:prSet/>
      <dgm:spPr/>
      <dgm:t>
        <a:bodyPr/>
        <a:lstStyle/>
        <a:p>
          <a:endParaRPr lang="fr-FR"/>
        </a:p>
      </dgm:t>
    </dgm:pt>
    <dgm:pt modelId="{65D88592-918B-474A-B381-BDBE97A866D4}" type="sibTrans" cxnId="{60E367DF-C5C1-4AF9-8457-1AD5776E34F9}">
      <dgm:prSet/>
      <dgm:spPr/>
      <dgm:t>
        <a:bodyPr/>
        <a:lstStyle/>
        <a:p>
          <a:endParaRPr lang="fr-FR"/>
        </a:p>
      </dgm:t>
    </dgm:pt>
    <dgm:pt modelId="{FA84D205-A2EE-46CF-A418-B4C0227ABDC2}">
      <dgm:prSet phldrT="[Texte]" custT="1"/>
      <dgm:spPr/>
      <dgm:t>
        <a:bodyPr/>
        <a:lstStyle/>
        <a:p>
          <a:r>
            <a:rPr lang="fr-FR" sz="1200"/>
            <a:t>l'information et l'orientation</a:t>
          </a:r>
        </a:p>
      </dgm:t>
    </dgm:pt>
    <dgm:pt modelId="{A5E3846A-E12D-42E0-A6F8-38655F8A798F}" type="parTrans" cxnId="{611AC632-9BDA-44F5-97A0-703987325BD1}">
      <dgm:prSet/>
      <dgm:spPr/>
      <dgm:t>
        <a:bodyPr/>
        <a:lstStyle/>
        <a:p>
          <a:endParaRPr lang="fr-FR"/>
        </a:p>
      </dgm:t>
    </dgm:pt>
    <dgm:pt modelId="{0835EA22-9159-412A-A3EE-A42574765A59}" type="sibTrans" cxnId="{611AC632-9BDA-44F5-97A0-703987325BD1}">
      <dgm:prSet/>
      <dgm:spPr/>
      <dgm:t>
        <a:bodyPr/>
        <a:lstStyle/>
        <a:p>
          <a:endParaRPr lang="fr-FR"/>
        </a:p>
      </dgm:t>
    </dgm:pt>
    <dgm:pt modelId="{E4106164-DE61-4733-8454-DA09CC6CB5CD}">
      <dgm:prSet phldrT="[Texte]" custT="1"/>
      <dgm:spPr/>
      <dgm:t>
        <a:bodyPr/>
        <a:lstStyle/>
        <a:p>
          <a:r>
            <a:rPr lang="fr-FR" sz="1200"/>
            <a:t>la santé, l'hygiène et la sécurité</a:t>
          </a:r>
        </a:p>
      </dgm:t>
    </dgm:pt>
    <dgm:pt modelId="{6A794232-2BDE-4574-98C3-3EEB23A8110D}" type="parTrans" cxnId="{22201402-CBEB-4311-A095-EE20945720F3}">
      <dgm:prSet/>
      <dgm:spPr/>
      <dgm:t>
        <a:bodyPr/>
        <a:lstStyle/>
        <a:p>
          <a:endParaRPr lang="fr-FR"/>
        </a:p>
      </dgm:t>
    </dgm:pt>
    <dgm:pt modelId="{5E948E17-3C6D-489A-9539-0FA7F350923A}" type="sibTrans" cxnId="{22201402-CBEB-4311-A095-EE20945720F3}">
      <dgm:prSet/>
      <dgm:spPr/>
      <dgm:t>
        <a:bodyPr/>
        <a:lstStyle/>
        <a:p>
          <a:endParaRPr lang="fr-FR"/>
        </a:p>
      </dgm:t>
    </dgm:pt>
    <dgm:pt modelId="{1954453C-40CC-4DC6-9277-99F61D7CBC56}">
      <dgm:prSet phldrT="[Texte]" custT="1"/>
      <dgm:spPr/>
      <dgm:t>
        <a:bodyPr/>
        <a:lstStyle/>
        <a:p>
          <a:r>
            <a:rPr lang="fr-FR" sz="1200"/>
            <a:t>l'organisation des activités sportives, culturelles et périscolaires</a:t>
          </a:r>
        </a:p>
      </dgm:t>
    </dgm:pt>
    <dgm:pt modelId="{FF216926-8799-4F13-961D-8C45096CA52B}" type="parTrans" cxnId="{C8472898-48EB-4BA3-9876-4EF01B837D0A}">
      <dgm:prSet/>
      <dgm:spPr/>
      <dgm:t>
        <a:bodyPr/>
        <a:lstStyle/>
        <a:p>
          <a:endParaRPr lang="fr-FR"/>
        </a:p>
      </dgm:t>
    </dgm:pt>
    <dgm:pt modelId="{69412404-C259-4B4C-855A-5C64D77886A8}" type="sibTrans" cxnId="{C8472898-48EB-4BA3-9876-4EF01B837D0A}">
      <dgm:prSet/>
      <dgm:spPr/>
      <dgm:t>
        <a:bodyPr/>
        <a:lstStyle/>
        <a:p>
          <a:endParaRPr lang="fr-FR"/>
        </a:p>
      </dgm:t>
    </dgm:pt>
    <dgm:pt modelId="{9ECD8A81-8E00-4F68-A186-EF7E56D60752}">
      <dgm:prSet phldrT="[Texte]" custT="1"/>
      <dgm:spPr/>
      <dgm:t>
        <a:bodyPr/>
        <a:lstStyle/>
        <a:p>
          <a:r>
            <a:rPr lang="fr-FR" sz="1200"/>
            <a:t>la formation des délégués élèves</a:t>
          </a:r>
        </a:p>
      </dgm:t>
    </dgm:pt>
    <dgm:pt modelId="{E7085008-FF7E-44F6-B0C9-A6D97193CDE4}" type="parTrans" cxnId="{D1960C3D-95DF-4AC5-ACBA-CDA61C9EC660}">
      <dgm:prSet/>
      <dgm:spPr/>
      <dgm:t>
        <a:bodyPr/>
        <a:lstStyle/>
        <a:p>
          <a:endParaRPr lang="fr-FR"/>
        </a:p>
      </dgm:t>
    </dgm:pt>
    <dgm:pt modelId="{07A52B2F-98D9-464F-8547-F899CD724B95}" type="sibTrans" cxnId="{D1960C3D-95DF-4AC5-ACBA-CDA61C9EC660}">
      <dgm:prSet/>
      <dgm:spPr/>
      <dgm:t>
        <a:bodyPr/>
        <a:lstStyle/>
        <a:p>
          <a:endParaRPr lang="fr-FR"/>
        </a:p>
      </dgm:t>
    </dgm:pt>
    <dgm:pt modelId="{3ED7F5B2-49C0-4941-9A0C-8C64A4D1F900}">
      <dgm:prSet phldrT="[Texte]" custT="1"/>
      <dgm:spPr/>
      <dgm:t>
        <a:bodyPr/>
        <a:lstStyle/>
        <a:p>
          <a:r>
            <a:rPr lang="fr-FR" sz="1200"/>
            <a:t>10 élus lycéens </a:t>
          </a:r>
        </a:p>
      </dgm:t>
    </dgm:pt>
    <dgm:pt modelId="{B6CC8435-52BC-4EF1-8EDC-48A284FFE58D}" type="parTrans" cxnId="{D226486E-FE22-4301-BC24-A33A814E933A}">
      <dgm:prSet/>
      <dgm:spPr/>
      <dgm:t>
        <a:bodyPr/>
        <a:lstStyle/>
        <a:p>
          <a:endParaRPr lang="fr-FR"/>
        </a:p>
      </dgm:t>
    </dgm:pt>
    <dgm:pt modelId="{F725A9AC-D0DA-426D-9478-6BC46F77F958}" type="sibTrans" cxnId="{D226486E-FE22-4301-BC24-A33A814E933A}">
      <dgm:prSet/>
      <dgm:spPr/>
      <dgm:t>
        <a:bodyPr/>
        <a:lstStyle/>
        <a:p>
          <a:endParaRPr lang="fr-FR"/>
        </a:p>
      </dgm:t>
    </dgm:pt>
    <dgm:pt modelId="{0644B39E-7179-47C3-9119-CCB607492535}">
      <dgm:prSet phldrT="[Texte]" custT="1"/>
      <dgm:spPr/>
      <dgm:t>
        <a:bodyPr/>
        <a:lstStyle/>
        <a:p>
          <a:r>
            <a:rPr lang="fr-FR" sz="1200"/>
            <a:t>5 enseignants ou personnels d'éducation </a:t>
          </a:r>
        </a:p>
      </dgm:t>
    </dgm:pt>
    <dgm:pt modelId="{5B1DE55F-FD0E-42AD-92FB-32B0B7C3815E}" type="parTrans" cxnId="{51346595-14D7-4E8D-B01E-C446EBBA8600}">
      <dgm:prSet/>
      <dgm:spPr/>
      <dgm:t>
        <a:bodyPr/>
        <a:lstStyle/>
        <a:p>
          <a:endParaRPr lang="fr-FR"/>
        </a:p>
      </dgm:t>
    </dgm:pt>
    <dgm:pt modelId="{A89B037C-E68B-4EAE-BACB-66EFC46F3EB1}" type="sibTrans" cxnId="{51346595-14D7-4E8D-B01E-C446EBBA8600}">
      <dgm:prSet/>
      <dgm:spPr/>
      <dgm:t>
        <a:bodyPr/>
        <a:lstStyle/>
        <a:p>
          <a:endParaRPr lang="fr-FR"/>
        </a:p>
      </dgm:t>
    </dgm:pt>
    <dgm:pt modelId="{0C3A4BBC-F80F-4C51-BC25-D8F5835B2893}">
      <dgm:prSet phldrT="[Texte]" custT="1"/>
      <dgm:spPr/>
      <dgm:t>
        <a:bodyPr/>
        <a:lstStyle/>
        <a:p>
          <a:r>
            <a:rPr lang="fr-FR" sz="1200"/>
            <a:t>3 personnels administratifs, sociaux et de santé</a:t>
          </a:r>
        </a:p>
      </dgm:t>
    </dgm:pt>
    <dgm:pt modelId="{90C7EDCF-597B-4153-B219-C206444A0BAB}" type="parTrans" cxnId="{EC5F71A0-8C3F-4AA7-AB67-4DE55E8C163C}">
      <dgm:prSet/>
      <dgm:spPr/>
      <dgm:t>
        <a:bodyPr/>
        <a:lstStyle/>
        <a:p>
          <a:endParaRPr lang="fr-FR"/>
        </a:p>
      </dgm:t>
    </dgm:pt>
    <dgm:pt modelId="{111246FD-A30F-4247-98A3-E710C4B36880}" type="sibTrans" cxnId="{EC5F71A0-8C3F-4AA7-AB67-4DE55E8C163C}">
      <dgm:prSet/>
      <dgm:spPr/>
      <dgm:t>
        <a:bodyPr/>
        <a:lstStyle/>
        <a:p>
          <a:endParaRPr lang="fr-FR"/>
        </a:p>
      </dgm:t>
    </dgm:pt>
    <dgm:pt modelId="{D73BB5CC-D86D-4600-9C88-773AA8B8DDD3}">
      <dgm:prSet phldrT="[Texte]" custT="1"/>
      <dgm:spPr/>
      <dgm:t>
        <a:bodyPr/>
        <a:lstStyle/>
        <a:p>
          <a:r>
            <a:rPr lang="fr-FR" sz="1200"/>
            <a:t>2 représentants des parents d'élèves</a:t>
          </a:r>
        </a:p>
      </dgm:t>
    </dgm:pt>
    <dgm:pt modelId="{3886DF50-382D-49E0-BA2F-DE2FC5E51EB2}" type="parTrans" cxnId="{5E2E5ED8-06E1-41E4-BFE5-2DB9D20ECA26}">
      <dgm:prSet/>
      <dgm:spPr/>
      <dgm:t>
        <a:bodyPr/>
        <a:lstStyle/>
        <a:p>
          <a:endParaRPr lang="fr-FR"/>
        </a:p>
      </dgm:t>
    </dgm:pt>
    <dgm:pt modelId="{46B1A23B-9865-4186-9949-14B7C80A9D26}" type="sibTrans" cxnId="{5E2E5ED8-06E1-41E4-BFE5-2DB9D20ECA26}">
      <dgm:prSet/>
      <dgm:spPr/>
      <dgm:t>
        <a:bodyPr/>
        <a:lstStyle/>
        <a:p>
          <a:endParaRPr lang="fr-FR"/>
        </a:p>
      </dgm:t>
    </dgm:pt>
    <dgm:pt modelId="{021C485A-E2E7-40DA-87DD-CFF0BA245587}">
      <dgm:prSet phldrT="[Texte]" custT="1"/>
      <dgm:spPr/>
      <dgm:t>
        <a:bodyPr/>
        <a:lstStyle/>
        <a:p>
          <a:r>
            <a:rPr lang="fr-FR" sz="1200"/>
            <a:t>Tous les élèves de l'établissement peuvent se porter candidats. Chaque candidature porte le nom d'un titulaire et d'un suppléant. Si le titulaire est en terminale ou 2ème année de BTS, le suppléant doit être inscrit dans une année inférieure. </a:t>
          </a:r>
        </a:p>
      </dgm:t>
    </dgm:pt>
    <dgm:pt modelId="{8733DB4B-505F-421B-AAFC-971ABAA2B322}" type="parTrans" cxnId="{D050613F-4E94-4915-AD24-4D19F1467B25}">
      <dgm:prSet/>
      <dgm:spPr/>
      <dgm:t>
        <a:bodyPr/>
        <a:lstStyle/>
        <a:p>
          <a:endParaRPr lang="fr-FR"/>
        </a:p>
      </dgm:t>
    </dgm:pt>
    <dgm:pt modelId="{8E6BDBC6-200E-4666-986E-723E99FFBF5E}" type="sibTrans" cxnId="{D050613F-4E94-4915-AD24-4D19F1467B25}">
      <dgm:prSet/>
      <dgm:spPr/>
      <dgm:t>
        <a:bodyPr/>
        <a:lstStyle/>
        <a:p>
          <a:endParaRPr lang="fr-FR"/>
        </a:p>
      </dgm:t>
    </dgm:pt>
    <dgm:pt modelId="{B835D4BF-2B64-43C1-AA84-9899551B27CE}">
      <dgm:prSet phldrT="[Texte]" custT="1"/>
      <dgm:spPr/>
      <dgm:t>
        <a:bodyPr/>
        <a:lstStyle/>
        <a:p>
          <a:r>
            <a:rPr lang="fr-FR" sz="1200"/>
            <a:t>les candidats peuvent déposer leur candidature entre le 23 septembre et le 29 septembre 2014  au soir au bureau des CPE  (forum). </a:t>
          </a:r>
        </a:p>
      </dgm:t>
    </dgm:pt>
    <dgm:pt modelId="{C584EF7D-16FD-4F92-A412-3F7C7DBBE30C}" type="parTrans" cxnId="{D63E0E22-31AC-4803-8D46-D04723B5CC07}">
      <dgm:prSet/>
      <dgm:spPr/>
      <dgm:t>
        <a:bodyPr/>
        <a:lstStyle/>
        <a:p>
          <a:endParaRPr lang="fr-FR"/>
        </a:p>
      </dgm:t>
    </dgm:pt>
    <dgm:pt modelId="{011900C4-C617-48FB-B413-0038E025C979}" type="sibTrans" cxnId="{D63E0E22-31AC-4803-8D46-D04723B5CC07}">
      <dgm:prSet/>
      <dgm:spPr/>
      <dgm:t>
        <a:bodyPr/>
        <a:lstStyle/>
        <a:p>
          <a:endParaRPr lang="fr-FR"/>
        </a:p>
      </dgm:t>
    </dgm:pt>
    <dgm:pt modelId="{022489CB-908B-467B-B148-B50BEEF16054}" type="pres">
      <dgm:prSet presAssocID="{2A176D39-C19E-4B55-ADA4-B88F3B8DF549}" presName="Name0" presStyleCnt="0">
        <dgm:presLayoutVars>
          <dgm:dir/>
          <dgm:resizeHandles val="exact"/>
        </dgm:presLayoutVars>
      </dgm:prSet>
      <dgm:spPr/>
      <dgm:t>
        <a:bodyPr/>
        <a:lstStyle/>
        <a:p>
          <a:endParaRPr lang="fr-FR"/>
        </a:p>
      </dgm:t>
    </dgm:pt>
    <dgm:pt modelId="{E30F868F-D068-4574-AEDD-5E162AB485C1}" type="pres">
      <dgm:prSet presAssocID="{ADE2E6EA-6B97-40F5-9F4C-8B11D567B07C}" presName="node" presStyleLbl="node1" presStyleIdx="0" presStyleCnt="3" custLinFactNeighborX="-513" custLinFactNeighborY="0">
        <dgm:presLayoutVars>
          <dgm:bulletEnabled val="1"/>
        </dgm:presLayoutVars>
      </dgm:prSet>
      <dgm:spPr/>
      <dgm:t>
        <a:bodyPr/>
        <a:lstStyle/>
        <a:p>
          <a:endParaRPr lang="fr-FR"/>
        </a:p>
      </dgm:t>
    </dgm:pt>
    <dgm:pt modelId="{9BCA001F-B5EB-425E-B8CE-5F4ECE4BDF45}" type="pres">
      <dgm:prSet presAssocID="{4FAB8A86-C4AC-4A39-8548-1760EFE1167A}" presName="sibTrans" presStyleCnt="0"/>
      <dgm:spPr/>
    </dgm:pt>
    <dgm:pt modelId="{E54BAE54-27A3-474F-959A-45EDFDD6E0B3}" type="pres">
      <dgm:prSet presAssocID="{FD40FADB-0D81-4F66-8127-8A7D945FC714}" presName="node" presStyleLbl="node1" presStyleIdx="1" presStyleCnt="3">
        <dgm:presLayoutVars>
          <dgm:bulletEnabled val="1"/>
        </dgm:presLayoutVars>
      </dgm:prSet>
      <dgm:spPr/>
      <dgm:t>
        <a:bodyPr/>
        <a:lstStyle/>
        <a:p>
          <a:endParaRPr lang="fr-FR"/>
        </a:p>
      </dgm:t>
    </dgm:pt>
    <dgm:pt modelId="{6A01ECD7-28DF-4C2F-83BE-D8B7731E91A4}" type="pres">
      <dgm:prSet presAssocID="{ED23D3F0-A23D-4193-A62D-D5DFCA849D73}" presName="sibTrans" presStyleCnt="0"/>
      <dgm:spPr/>
    </dgm:pt>
    <dgm:pt modelId="{BB3BCE42-866B-4B2F-A9A7-27F72DFFB6FA}" type="pres">
      <dgm:prSet presAssocID="{C37BEACF-4971-414C-BCBC-668CA52EABA4}" presName="node" presStyleLbl="node1" presStyleIdx="2" presStyleCnt="3">
        <dgm:presLayoutVars>
          <dgm:bulletEnabled val="1"/>
        </dgm:presLayoutVars>
      </dgm:prSet>
      <dgm:spPr/>
      <dgm:t>
        <a:bodyPr/>
        <a:lstStyle/>
        <a:p>
          <a:endParaRPr lang="fr-FR"/>
        </a:p>
      </dgm:t>
    </dgm:pt>
  </dgm:ptLst>
  <dgm:cxnLst>
    <dgm:cxn modelId="{38BA106C-F6CE-4B4C-8AF0-FAA5AA9A0BC6}" srcId="{2A176D39-C19E-4B55-ADA4-B88F3B8DF549}" destId="{ADE2E6EA-6B97-40F5-9F4C-8B11D567B07C}" srcOrd="0" destOrd="0" parTransId="{69BF0135-3C82-4AA4-9EA4-8BB8BCF510BC}" sibTransId="{4FAB8A86-C4AC-4A39-8548-1760EFE1167A}"/>
    <dgm:cxn modelId="{798542B2-61CD-44ED-87F1-867C804592FD}" srcId="{ADE2E6EA-6B97-40F5-9F4C-8B11D567B07C}" destId="{510AC94E-A46D-4169-9BFF-2B6EBB047FBE}" srcOrd="0" destOrd="0" parTransId="{D16EBE5B-6A52-441B-9993-A50894C07E51}" sibTransId="{36FFA5D5-805E-4E9A-8F75-7C3E47A0E75E}"/>
    <dgm:cxn modelId="{5E2E5ED8-06E1-41E4-BFE5-2DB9D20ECA26}" srcId="{FD40FADB-0D81-4F66-8127-8A7D945FC714}" destId="{D73BB5CC-D86D-4600-9C88-773AA8B8DDD3}" srcOrd="4" destOrd="0" parTransId="{3886DF50-382D-49E0-BA2F-DE2FC5E51EB2}" sibTransId="{46B1A23B-9865-4186-9949-14B7C80A9D26}"/>
    <dgm:cxn modelId="{D564F27D-EEF1-4B62-8A47-4485E71AA3FC}" type="presOf" srcId="{3ED7F5B2-49C0-4941-9A0C-8C64A4D1F900}" destId="{E54BAE54-27A3-474F-959A-45EDFDD6E0B3}" srcOrd="0" destOrd="2" presId="urn:microsoft.com/office/officeart/2005/8/layout/hList6"/>
    <dgm:cxn modelId="{E8C4B8E9-8F21-4B25-B71F-E750AEC680E4}" type="presOf" srcId="{510AC94E-A46D-4169-9BFF-2B6EBB047FBE}" destId="{E30F868F-D068-4574-AEDD-5E162AB485C1}" srcOrd="0" destOrd="1" presId="urn:microsoft.com/office/officeart/2005/8/layout/hList6"/>
    <dgm:cxn modelId="{6E25B26B-9685-49E2-85BF-18FDF2FA669D}" type="presOf" srcId="{FD40FADB-0D81-4F66-8127-8A7D945FC714}" destId="{E54BAE54-27A3-474F-959A-45EDFDD6E0B3}" srcOrd="0" destOrd="0" presId="urn:microsoft.com/office/officeart/2005/8/layout/hList6"/>
    <dgm:cxn modelId="{9F3C4EC4-4448-4609-9F7E-F77936BB79A7}" type="presOf" srcId="{E4106164-DE61-4733-8454-DA09CC6CB5CD}" destId="{E30F868F-D068-4574-AEDD-5E162AB485C1}" srcOrd="0" destOrd="4" presId="urn:microsoft.com/office/officeart/2005/8/layout/hList6"/>
    <dgm:cxn modelId="{9F6063A0-30C4-4102-9527-AA57AC196310}" type="presOf" srcId="{605344B5-0C61-4426-8618-08157358198E}" destId="{E30F868F-D068-4574-AEDD-5E162AB485C1}" srcOrd="0" destOrd="2" presId="urn:microsoft.com/office/officeart/2005/8/layout/hList6"/>
    <dgm:cxn modelId="{22201402-CBEB-4311-A095-EE20945720F3}" srcId="{ADE2E6EA-6B97-40F5-9F4C-8B11D567B07C}" destId="{E4106164-DE61-4733-8454-DA09CC6CB5CD}" srcOrd="3" destOrd="0" parTransId="{6A794232-2BDE-4574-98C3-3EEB23A8110D}" sibTransId="{5E948E17-3C6D-489A-9539-0FA7F350923A}"/>
    <dgm:cxn modelId="{83F0B9BF-3995-411E-B9F5-A8712C178B2F}" type="presOf" srcId="{46BC9D40-35E1-4A95-A904-D1942BF3DFD6}" destId="{E54BAE54-27A3-474F-959A-45EDFDD6E0B3}" srcOrd="0" destOrd="1" presId="urn:microsoft.com/office/officeart/2005/8/layout/hList6"/>
    <dgm:cxn modelId="{705C5779-41E4-4878-889D-581A3A0D6A18}" type="presOf" srcId="{2A176D39-C19E-4B55-ADA4-B88F3B8DF549}" destId="{022489CB-908B-467B-B148-B50BEEF16054}" srcOrd="0" destOrd="0" presId="urn:microsoft.com/office/officeart/2005/8/layout/hList6"/>
    <dgm:cxn modelId="{EC5F71A0-8C3F-4AA7-AB67-4DE55E8C163C}" srcId="{FD40FADB-0D81-4F66-8127-8A7D945FC714}" destId="{0C3A4BBC-F80F-4C51-BC25-D8F5835B2893}" srcOrd="3" destOrd="0" parTransId="{90C7EDCF-597B-4153-B219-C206444A0BAB}" sibTransId="{111246FD-A30F-4247-98A3-E710C4B36880}"/>
    <dgm:cxn modelId="{62B5B2AA-8F11-474A-A13A-E683473ADC84}" type="presOf" srcId="{FA84D205-A2EE-46CF-A418-B4C0227ABDC2}" destId="{E30F868F-D068-4574-AEDD-5E162AB485C1}" srcOrd="0" destOrd="3" presId="urn:microsoft.com/office/officeart/2005/8/layout/hList6"/>
    <dgm:cxn modelId="{F34A0E92-24CB-4223-B8FF-EFDCCF527703}" srcId="{C37BEACF-4971-414C-BCBC-668CA52EABA4}" destId="{825FE35A-8463-418D-9715-412482579B5C}" srcOrd="0" destOrd="0" parTransId="{E9BAC2CD-5FDA-40D6-B616-F80C0396F213}" sibTransId="{08C200E7-BE7A-4C02-A1CB-E3AACA43359A}"/>
    <dgm:cxn modelId="{2CB035A3-9E0D-4826-A8AF-D2EE7FF6EABB}" type="presOf" srcId="{0C3A4BBC-F80F-4C51-BC25-D8F5835B2893}" destId="{E54BAE54-27A3-474F-959A-45EDFDD6E0B3}" srcOrd="0" destOrd="4" presId="urn:microsoft.com/office/officeart/2005/8/layout/hList6"/>
    <dgm:cxn modelId="{0177EDF3-8684-483A-9B35-21477A6F7E0E}" type="presOf" srcId="{ADE2E6EA-6B97-40F5-9F4C-8B11D567B07C}" destId="{E30F868F-D068-4574-AEDD-5E162AB485C1}" srcOrd="0" destOrd="0" presId="urn:microsoft.com/office/officeart/2005/8/layout/hList6"/>
    <dgm:cxn modelId="{F47E3AC0-9961-437E-8982-3CDC4F0DA783}" srcId="{2A176D39-C19E-4B55-ADA4-B88F3B8DF549}" destId="{FD40FADB-0D81-4F66-8127-8A7D945FC714}" srcOrd="1" destOrd="0" parTransId="{9E123EF5-2D96-415C-B30E-C5DDE6B93BF4}" sibTransId="{ED23D3F0-A23D-4193-A62D-D5DFCA849D73}"/>
    <dgm:cxn modelId="{9037A402-694E-4F92-AFEF-8B6CF4C8D166}" type="presOf" srcId="{9ECD8A81-8E00-4F68-A186-EF7E56D60752}" destId="{E30F868F-D068-4574-AEDD-5E162AB485C1}" srcOrd="0" destOrd="6" presId="urn:microsoft.com/office/officeart/2005/8/layout/hList6"/>
    <dgm:cxn modelId="{D050613F-4E94-4915-AD24-4D19F1467B25}" srcId="{C37BEACF-4971-414C-BCBC-668CA52EABA4}" destId="{021C485A-E2E7-40DA-87DD-CFF0BA245587}" srcOrd="1" destOrd="0" parTransId="{8733DB4B-505F-421B-AAFC-971ABAA2B322}" sibTransId="{8E6BDBC6-200E-4666-986E-723E99FFBF5E}"/>
    <dgm:cxn modelId="{AE6A0388-AFF1-41E2-B89F-DB9D7F97227F}" type="presOf" srcId="{825FE35A-8463-418D-9715-412482579B5C}" destId="{BB3BCE42-866B-4B2F-A9A7-27F72DFFB6FA}" srcOrd="0" destOrd="1" presId="urn:microsoft.com/office/officeart/2005/8/layout/hList6"/>
    <dgm:cxn modelId="{9D25D981-90B2-4087-B65C-14B6AA06049A}" type="presOf" srcId="{C37BEACF-4971-414C-BCBC-668CA52EABA4}" destId="{BB3BCE42-866B-4B2F-A9A7-27F72DFFB6FA}" srcOrd="0" destOrd="0" presId="urn:microsoft.com/office/officeart/2005/8/layout/hList6"/>
    <dgm:cxn modelId="{0F1209E8-8BC4-4D35-ADF3-D80D6936DE57}" type="presOf" srcId="{0644B39E-7179-47C3-9119-CCB607492535}" destId="{E54BAE54-27A3-474F-959A-45EDFDD6E0B3}" srcOrd="0" destOrd="3" presId="urn:microsoft.com/office/officeart/2005/8/layout/hList6"/>
    <dgm:cxn modelId="{D67722E6-D66E-4965-9FF8-1E1F521F88D4}" type="presOf" srcId="{B835D4BF-2B64-43C1-AA84-9899551B27CE}" destId="{BB3BCE42-866B-4B2F-A9A7-27F72DFFB6FA}" srcOrd="0" destOrd="3" presId="urn:microsoft.com/office/officeart/2005/8/layout/hList6"/>
    <dgm:cxn modelId="{C8472898-48EB-4BA3-9876-4EF01B837D0A}" srcId="{ADE2E6EA-6B97-40F5-9F4C-8B11D567B07C}" destId="{1954453C-40CC-4DC6-9277-99F61D7CBC56}" srcOrd="4" destOrd="0" parTransId="{FF216926-8799-4F13-961D-8C45096CA52B}" sibTransId="{69412404-C259-4B4C-855A-5C64D77886A8}"/>
    <dgm:cxn modelId="{EFFD5C4E-3D88-47F3-81FC-859A49716A39}" srcId="{FD40FADB-0D81-4F66-8127-8A7D945FC714}" destId="{46BC9D40-35E1-4A95-A904-D1942BF3DFD6}" srcOrd="0" destOrd="0" parTransId="{0AD5B563-B49F-44A5-94FC-FB70E1C4D3F3}" sibTransId="{FD468D18-502C-412E-BAE8-6E751456B564}"/>
    <dgm:cxn modelId="{60E367DF-C5C1-4AF9-8457-1AD5776E34F9}" srcId="{ADE2E6EA-6B97-40F5-9F4C-8B11D567B07C}" destId="{605344B5-0C61-4426-8618-08157358198E}" srcOrd="1" destOrd="0" parTransId="{036F262A-6D74-4E40-94CF-9C383F430C8A}" sibTransId="{65D88592-918B-474A-B381-BDBE97A866D4}"/>
    <dgm:cxn modelId="{51346595-14D7-4E8D-B01E-C446EBBA8600}" srcId="{FD40FADB-0D81-4F66-8127-8A7D945FC714}" destId="{0644B39E-7179-47C3-9119-CCB607492535}" srcOrd="2" destOrd="0" parTransId="{5B1DE55F-FD0E-42AD-92FB-32B0B7C3815E}" sibTransId="{A89B037C-E68B-4EAE-BACB-66EFC46F3EB1}"/>
    <dgm:cxn modelId="{5BB9F5AD-1E18-42DF-9544-232821DFDC8C}" srcId="{2A176D39-C19E-4B55-ADA4-B88F3B8DF549}" destId="{C37BEACF-4971-414C-BCBC-668CA52EABA4}" srcOrd="2" destOrd="0" parTransId="{DC96A7B7-E844-412C-A9A5-8E92B829CBE3}" sibTransId="{813C93B9-7A4F-44AA-82A7-C4114A93997D}"/>
    <dgm:cxn modelId="{C4285C85-21DE-433B-B61E-6FAA332D8FD5}" type="presOf" srcId="{D73BB5CC-D86D-4600-9C88-773AA8B8DDD3}" destId="{E54BAE54-27A3-474F-959A-45EDFDD6E0B3}" srcOrd="0" destOrd="5" presId="urn:microsoft.com/office/officeart/2005/8/layout/hList6"/>
    <dgm:cxn modelId="{611AC632-9BDA-44F5-97A0-703987325BD1}" srcId="{ADE2E6EA-6B97-40F5-9F4C-8B11D567B07C}" destId="{FA84D205-A2EE-46CF-A418-B4C0227ABDC2}" srcOrd="2" destOrd="0" parTransId="{A5E3846A-E12D-42E0-A6F8-38655F8A798F}" sibTransId="{0835EA22-9159-412A-A3EE-A42574765A59}"/>
    <dgm:cxn modelId="{D1960C3D-95DF-4AC5-ACBA-CDA61C9EC660}" srcId="{ADE2E6EA-6B97-40F5-9F4C-8B11D567B07C}" destId="{9ECD8A81-8E00-4F68-A186-EF7E56D60752}" srcOrd="5" destOrd="0" parTransId="{E7085008-FF7E-44F6-B0C9-A6D97193CDE4}" sibTransId="{07A52B2F-98D9-464F-8547-F899CD724B95}"/>
    <dgm:cxn modelId="{12705DCB-46FC-4623-925E-CFD26D6C2816}" type="presOf" srcId="{1954453C-40CC-4DC6-9277-99F61D7CBC56}" destId="{E30F868F-D068-4574-AEDD-5E162AB485C1}" srcOrd="0" destOrd="5" presId="urn:microsoft.com/office/officeart/2005/8/layout/hList6"/>
    <dgm:cxn modelId="{D226486E-FE22-4301-BC24-A33A814E933A}" srcId="{FD40FADB-0D81-4F66-8127-8A7D945FC714}" destId="{3ED7F5B2-49C0-4941-9A0C-8C64A4D1F900}" srcOrd="1" destOrd="0" parTransId="{B6CC8435-52BC-4EF1-8EDC-48A284FFE58D}" sibTransId="{F725A9AC-D0DA-426D-9478-6BC46F77F958}"/>
    <dgm:cxn modelId="{D63E0E22-31AC-4803-8D46-D04723B5CC07}" srcId="{C37BEACF-4971-414C-BCBC-668CA52EABA4}" destId="{B835D4BF-2B64-43C1-AA84-9899551B27CE}" srcOrd="2" destOrd="0" parTransId="{C584EF7D-16FD-4F92-A412-3F7C7DBBE30C}" sibTransId="{011900C4-C617-48FB-B413-0038E025C979}"/>
    <dgm:cxn modelId="{6133A37A-A7E4-4DBF-A16F-092E4882F34D}" type="presOf" srcId="{021C485A-E2E7-40DA-87DD-CFF0BA245587}" destId="{BB3BCE42-866B-4B2F-A9A7-27F72DFFB6FA}" srcOrd="0" destOrd="2" presId="urn:microsoft.com/office/officeart/2005/8/layout/hList6"/>
    <dgm:cxn modelId="{A56D8038-18F3-46CA-A145-483D9E9B6465}" type="presParOf" srcId="{022489CB-908B-467B-B148-B50BEEF16054}" destId="{E30F868F-D068-4574-AEDD-5E162AB485C1}" srcOrd="0" destOrd="0" presId="urn:microsoft.com/office/officeart/2005/8/layout/hList6"/>
    <dgm:cxn modelId="{ED9BDBFD-C5F6-4B03-83BE-3F539E9A5B6A}" type="presParOf" srcId="{022489CB-908B-467B-B148-B50BEEF16054}" destId="{9BCA001F-B5EB-425E-B8CE-5F4ECE4BDF45}" srcOrd="1" destOrd="0" presId="urn:microsoft.com/office/officeart/2005/8/layout/hList6"/>
    <dgm:cxn modelId="{8952BDF8-B30F-45A7-8680-FFF694CBC613}" type="presParOf" srcId="{022489CB-908B-467B-B148-B50BEEF16054}" destId="{E54BAE54-27A3-474F-959A-45EDFDD6E0B3}" srcOrd="2" destOrd="0" presId="urn:microsoft.com/office/officeart/2005/8/layout/hList6"/>
    <dgm:cxn modelId="{D20FEFEC-FC92-4B95-A3E5-6929D115BA67}" type="presParOf" srcId="{022489CB-908B-467B-B148-B50BEEF16054}" destId="{6A01ECD7-28DF-4C2F-83BE-D8B7731E91A4}" srcOrd="3" destOrd="0" presId="urn:microsoft.com/office/officeart/2005/8/layout/hList6"/>
    <dgm:cxn modelId="{D4BFAC54-6568-4789-8E58-623FD412C84D}" type="presParOf" srcId="{022489CB-908B-467B-B148-B50BEEF16054}" destId="{BB3BCE42-866B-4B2F-A9A7-27F72DFFB6FA}" srcOrd="4" destOrd="0" presId="urn:microsoft.com/office/officeart/2005/8/layout/hList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0F868F-D068-4574-AEDD-5E162AB485C1}">
      <dsp:nvSpPr>
        <dsp:cNvPr id="0" name=""/>
        <dsp:cNvSpPr/>
      </dsp:nvSpPr>
      <dsp:spPr>
        <a:xfrm rot="16200000">
          <a:off x="-649058" y="649058"/>
          <a:ext cx="4237021" cy="2938904"/>
        </a:xfrm>
        <a:prstGeom prst="flowChartManualOperati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fr-FR" sz="1600" kern="1200"/>
            <a:t>Pour quoi faire? </a:t>
          </a:r>
        </a:p>
        <a:p>
          <a:pPr lvl="0" algn="l" defTabSz="711200">
            <a:lnSpc>
              <a:spcPct val="90000"/>
            </a:lnSpc>
            <a:spcBef>
              <a:spcPct val="0"/>
            </a:spcBef>
            <a:spcAft>
              <a:spcPct val="35000"/>
            </a:spcAft>
          </a:pPr>
          <a:r>
            <a:rPr lang="fr-FR" sz="1200" kern="1200"/>
            <a:t>Etre consulté et faire des propositions sur:</a:t>
          </a:r>
          <a:endParaRPr lang="fr-FR" sz="1600" kern="1200"/>
        </a:p>
        <a:p>
          <a:pPr marL="114300" lvl="1" indent="-114300" algn="l" defTabSz="533400">
            <a:lnSpc>
              <a:spcPct val="90000"/>
            </a:lnSpc>
            <a:spcBef>
              <a:spcPct val="0"/>
            </a:spcBef>
            <a:spcAft>
              <a:spcPct val="15000"/>
            </a:spcAft>
            <a:buChar char="••"/>
          </a:pPr>
          <a:r>
            <a:rPr lang="fr-FR" sz="1200" kern="1200"/>
            <a:t>l'élaboration du projet d'établissmeent et du règlement intérieur</a:t>
          </a:r>
        </a:p>
        <a:p>
          <a:pPr marL="114300" lvl="1" indent="-114300" algn="l" defTabSz="533400">
            <a:lnSpc>
              <a:spcPct val="90000"/>
            </a:lnSpc>
            <a:spcBef>
              <a:spcPct val="0"/>
            </a:spcBef>
            <a:spcAft>
              <a:spcPct val="15000"/>
            </a:spcAft>
            <a:buChar char="••"/>
          </a:pPr>
          <a:r>
            <a:rPr lang="fr-FR" sz="1200" kern="1200"/>
            <a:t>les modalités générales de l'organisation du travail personnel et du soutien des élèves</a:t>
          </a:r>
        </a:p>
        <a:p>
          <a:pPr marL="114300" lvl="1" indent="-114300" algn="l" defTabSz="533400">
            <a:lnSpc>
              <a:spcPct val="90000"/>
            </a:lnSpc>
            <a:spcBef>
              <a:spcPct val="0"/>
            </a:spcBef>
            <a:spcAft>
              <a:spcPct val="15000"/>
            </a:spcAft>
            <a:buChar char="••"/>
          </a:pPr>
          <a:r>
            <a:rPr lang="fr-FR" sz="1200" kern="1200"/>
            <a:t>l'information et l'orientation</a:t>
          </a:r>
        </a:p>
        <a:p>
          <a:pPr marL="114300" lvl="1" indent="-114300" algn="l" defTabSz="533400">
            <a:lnSpc>
              <a:spcPct val="90000"/>
            </a:lnSpc>
            <a:spcBef>
              <a:spcPct val="0"/>
            </a:spcBef>
            <a:spcAft>
              <a:spcPct val="15000"/>
            </a:spcAft>
            <a:buChar char="••"/>
          </a:pPr>
          <a:r>
            <a:rPr lang="fr-FR" sz="1200" kern="1200"/>
            <a:t>la santé, l'hygiène et la sécurité</a:t>
          </a:r>
        </a:p>
        <a:p>
          <a:pPr marL="114300" lvl="1" indent="-114300" algn="l" defTabSz="533400">
            <a:lnSpc>
              <a:spcPct val="90000"/>
            </a:lnSpc>
            <a:spcBef>
              <a:spcPct val="0"/>
            </a:spcBef>
            <a:spcAft>
              <a:spcPct val="15000"/>
            </a:spcAft>
            <a:buChar char="••"/>
          </a:pPr>
          <a:r>
            <a:rPr lang="fr-FR" sz="1200" kern="1200"/>
            <a:t>l'organisation des activités sportives, culturelles et périscolaires</a:t>
          </a:r>
        </a:p>
        <a:p>
          <a:pPr marL="114300" lvl="1" indent="-114300" algn="l" defTabSz="533400">
            <a:lnSpc>
              <a:spcPct val="90000"/>
            </a:lnSpc>
            <a:spcBef>
              <a:spcPct val="0"/>
            </a:spcBef>
            <a:spcAft>
              <a:spcPct val="15000"/>
            </a:spcAft>
            <a:buChar char="••"/>
          </a:pPr>
          <a:r>
            <a:rPr lang="fr-FR" sz="1200" kern="1200"/>
            <a:t>la formation des délégués élèves</a:t>
          </a:r>
        </a:p>
      </dsp:txBody>
      <dsp:txXfrm rot="16200000">
        <a:off x="-649058" y="649058"/>
        <a:ext cx="4237021" cy="2938904"/>
      </dsp:txXfrm>
    </dsp:sp>
    <dsp:sp modelId="{E54BAE54-27A3-474F-959A-45EDFDD6E0B3}">
      <dsp:nvSpPr>
        <dsp:cNvPr id="0" name=""/>
        <dsp:cNvSpPr/>
      </dsp:nvSpPr>
      <dsp:spPr>
        <a:xfrm rot="16200000">
          <a:off x="2511394" y="649058"/>
          <a:ext cx="4237021" cy="2938904"/>
        </a:xfrm>
        <a:prstGeom prst="flowChartManualOperati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fr-FR" sz="1600" kern="1200"/>
            <a:t>Avec qui? </a:t>
          </a:r>
        </a:p>
        <a:p>
          <a:pPr lvl="0" algn="l" defTabSz="711200">
            <a:lnSpc>
              <a:spcPct val="90000"/>
            </a:lnSpc>
            <a:spcBef>
              <a:spcPct val="0"/>
            </a:spcBef>
            <a:spcAft>
              <a:spcPct val="35000"/>
            </a:spcAft>
          </a:pPr>
          <a:r>
            <a:rPr lang="fr-FR" sz="1600" kern="1200"/>
            <a:t>10 lycéens élus + 10 adultes du lycée</a:t>
          </a:r>
        </a:p>
        <a:p>
          <a:pPr marL="114300" lvl="1" indent="-114300" algn="l" defTabSz="533400">
            <a:lnSpc>
              <a:spcPct val="90000"/>
            </a:lnSpc>
            <a:spcBef>
              <a:spcPct val="0"/>
            </a:spcBef>
            <a:spcAft>
              <a:spcPct val="15000"/>
            </a:spcAft>
            <a:buChar char="••"/>
          </a:pPr>
          <a:r>
            <a:rPr lang="fr-FR" sz="1200" kern="1200"/>
            <a:t>le président: le chef d'établissement</a:t>
          </a:r>
        </a:p>
        <a:p>
          <a:pPr marL="114300" lvl="1" indent="-114300" algn="l" defTabSz="533400">
            <a:lnSpc>
              <a:spcPct val="90000"/>
            </a:lnSpc>
            <a:spcBef>
              <a:spcPct val="0"/>
            </a:spcBef>
            <a:spcAft>
              <a:spcPct val="15000"/>
            </a:spcAft>
            <a:buChar char="••"/>
          </a:pPr>
          <a:r>
            <a:rPr lang="fr-FR" sz="1200" kern="1200"/>
            <a:t>10 élus lycéens </a:t>
          </a:r>
        </a:p>
        <a:p>
          <a:pPr marL="114300" lvl="1" indent="-114300" algn="l" defTabSz="533400">
            <a:lnSpc>
              <a:spcPct val="90000"/>
            </a:lnSpc>
            <a:spcBef>
              <a:spcPct val="0"/>
            </a:spcBef>
            <a:spcAft>
              <a:spcPct val="15000"/>
            </a:spcAft>
            <a:buChar char="••"/>
          </a:pPr>
          <a:r>
            <a:rPr lang="fr-FR" sz="1200" kern="1200"/>
            <a:t>5 enseignants ou personnels d'éducation </a:t>
          </a:r>
        </a:p>
        <a:p>
          <a:pPr marL="114300" lvl="1" indent="-114300" algn="l" defTabSz="533400">
            <a:lnSpc>
              <a:spcPct val="90000"/>
            </a:lnSpc>
            <a:spcBef>
              <a:spcPct val="0"/>
            </a:spcBef>
            <a:spcAft>
              <a:spcPct val="15000"/>
            </a:spcAft>
            <a:buChar char="••"/>
          </a:pPr>
          <a:r>
            <a:rPr lang="fr-FR" sz="1200" kern="1200"/>
            <a:t>3 personnels administratifs, sociaux et de santé</a:t>
          </a:r>
        </a:p>
        <a:p>
          <a:pPr marL="114300" lvl="1" indent="-114300" algn="l" defTabSz="533400">
            <a:lnSpc>
              <a:spcPct val="90000"/>
            </a:lnSpc>
            <a:spcBef>
              <a:spcPct val="0"/>
            </a:spcBef>
            <a:spcAft>
              <a:spcPct val="15000"/>
            </a:spcAft>
            <a:buChar char="••"/>
          </a:pPr>
          <a:r>
            <a:rPr lang="fr-FR" sz="1200" kern="1200"/>
            <a:t>2 représentants des parents d'élèves</a:t>
          </a:r>
        </a:p>
      </dsp:txBody>
      <dsp:txXfrm rot="16200000">
        <a:off x="2511394" y="649058"/>
        <a:ext cx="4237021" cy="2938904"/>
      </dsp:txXfrm>
    </dsp:sp>
    <dsp:sp modelId="{BB3BCE42-866B-4B2F-A9A7-27F72DFFB6FA}">
      <dsp:nvSpPr>
        <dsp:cNvPr id="0" name=""/>
        <dsp:cNvSpPr/>
      </dsp:nvSpPr>
      <dsp:spPr>
        <a:xfrm rot="16200000">
          <a:off x="5670716" y="649058"/>
          <a:ext cx="4237021" cy="2938904"/>
        </a:xfrm>
        <a:prstGeom prst="flowChartManualOperati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1600" bIns="0" numCol="1" spcCol="1270" anchor="t" anchorCtr="0">
          <a:noAutofit/>
        </a:bodyPr>
        <a:lstStyle/>
        <a:p>
          <a:pPr lvl="0" algn="l" defTabSz="711200">
            <a:lnSpc>
              <a:spcPct val="90000"/>
            </a:lnSpc>
            <a:spcBef>
              <a:spcPct val="0"/>
            </a:spcBef>
            <a:spcAft>
              <a:spcPct val="35000"/>
            </a:spcAft>
          </a:pPr>
          <a:r>
            <a:rPr lang="fr-FR" sz="1600" kern="1200"/>
            <a:t>Les élections:</a:t>
          </a:r>
        </a:p>
        <a:p>
          <a:pPr marL="114300" lvl="1" indent="-114300" algn="l" defTabSz="533400">
            <a:lnSpc>
              <a:spcPct val="90000"/>
            </a:lnSpc>
            <a:spcBef>
              <a:spcPct val="0"/>
            </a:spcBef>
            <a:spcAft>
              <a:spcPct val="15000"/>
            </a:spcAft>
            <a:buChar char="••"/>
          </a:pPr>
          <a:r>
            <a:rPr lang="fr-FR" sz="1200" kern="1200"/>
            <a:t>Tous les élus lycéens du CVL sont désignés au suffrage universel direct, c'est à dire par l'ensemble des élèves du lycée. </a:t>
          </a:r>
        </a:p>
        <a:p>
          <a:pPr marL="114300" lvl="1" indent="-114300" algn="l" defTabSz="533400">
            <a:lnSpc>
              <a:spcPct val="90000"/>
            </a:lnSpc>
            <a:spcBef>
              <a:spcPct val="0"/>
            </a:spcBef>
            <a:spcAft>
              <a:spcPct val="15000"/>
            </a:spcAft>
            <a:buChar char="••"/>
          </a:pPr>
          <a:r>
            <a:rPr lang="fr-FR" sz="1200" kern="1200"/>
            <a:t>Tous les élèves de l'établissement peuvent se porter candidats. Chaque candidature porte le nom d'un titulaire et d'un suppléant. Si le titulaire est en terminale ou 2ème année de BTS, le suppléant doit être inscrit dans une année inférieure. </a:t>
          </a:r>
        </a:p>
        <a:p>
          <a:pPr marL="114300" lvl="1" indent="-114300" algn="l" defTabSz="533400">
            <a:lnSpc>
              <a:spcPct val="90000"/>
            </a:lnSpc>
            <a:spcBef>
              <a:spcPct val="0"/>
            </a:spcBef>
            <a:spcAft>
              <a:spcPct val="15000"/>
            </a:spcAft>
            <a:buChar char="••"/>
          </a:pPr>
          <a:r>
            <a:rPr lang="fr-FR" sz="1200" kern="1200"/>
            <a:t>les candidats peuvent déposer leur candidature entre le 23 septembre et le 29 septembre 2014  au soir au bureau des CPE  (forum). </a:t>
          </a:r>
        </a:p>
      </dsp:txBody>
      <dsp:txXfrm rot="16200000">
        <a:off x="5670716" y="649058"/>
        <a:ext cx="4237021" cy="2938904"/>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cpe1</cp:lastModifiedBy>
  <cp:revision>4</cp:revision>
  <dcterms:created xsi:type="dcterms:W3CDTF">2014-09-22T13:38:00Z</dcterms:created>
  <dcterms:modified xsi:type="dcterms:W3CDTF">2014-09-25T09:21:00Z</dcterms:modified>
</cp:coreProperties>
</file>